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СОЦИАЛЬНАЯ РЕКЛАМА ПО ЭНЕРГОСБЕРЕЖЕНИЮ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Уважаемые жители </w:t>
      </w:r>
      <w:proofErr w:type="spellStart"/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Зарин</w:t>
      </w: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ского</w:t>
      </w:r>
      <w:proofErr w:type="spellEnd"/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сельского поселения!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В настоящее время создание условий для повышения эффективности использования энергии и других видов ресурсов становится одной из приоритетных задач социаль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но-экономического развития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Зарин</w:t>
      </w: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ского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Привычка экономить энергию и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ресурсы-это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признак разумного и современного потребителя. Энергосберегающие технологии доступны сегодня каждому из нас. Используйте их и получайте удовлетворение не только от экономической выгоды, но и от сознания того, что этим вы помогаете модернизировать экономику нашей страны.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Рационально используйте электричество!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Устанавливайте современные энергосберегающие электротехнические устройства, </w:t>
      </w:r>
      <w:proofErr w:type="spell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многотарифные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электросчётчики, позволяющие экономить на разнице тарифов.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Максимально используйте возможности естественного освещения, выключайте освещение, когда в нём нет необходимости, отключайте от сети зарядные устройства, замените лампы накаливания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энергосберегающие.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Энергосбережение в быту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Тот, кто научился экономить электроэнергию, воду, тепло, газ в своей квартире, лучше понимает необходимость энергосбережения в многоквартирном доме и на работе. В основе любой экономии воля к искоренению вредных привычек транжирства и учет. Способы энергосбережения в быту.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Экономия тепла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Утеплять свое жилище — нормальное явление. Есть несколько простых способов утепления: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Заделка щелей в оконных рамах и дверных проемах. Для этого используются монтажные пены, </w:t>
      </w:r>
      <w:proofErr w:type="spell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саморасширяющиеся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герметизирующие ленты, силиконовые и акриловые герметики и т.д. Результат — повышение температуры воздуха в помещении на 1-2 градуса.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2. Уплотнение притвора окон и дверей. Используются различные самоклеющиеся уплотнители и прокладки. Уплотнение окон производится не только по периметру, но и между рамами. Результат — повышение температуры внутри помещения на 1-3 градуса.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Установка новых пластиковых или деревянных окон с многокамерными стеклопакетами. Лучше если стекла будут с теплоотражающей пленкой, и в конструкции окна будут предусмотрены </w:t>
      </w:r>
      <w:proofErr w:type="spell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проветриватели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. Тогда температура в помещении будет более стабильной и зимой и летом, воздух будет свежим и не будет необходимости периодически открывать окно, выбрасывая большой объем теплового воздуха. Результат — повышение температуры в помещении на 2-5 градусов и снижение уровня уличного шума.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4. Установка второй двери на входе в квартиру (дом). Результат — повышение температуры в помещении на 1-2 градуса, снижение уровня внешнего шума и загазованности.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5. Установка теплоотражающего экрана (или алюминиевой фольги) на стену за радиатор отопления. Результат — повышение температуры в помещении на 1 градус.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Старайтесь не закрывать радиаторы плотными шторами, экранами, мебелью — тепло будет эффективнее распределяться в помещении.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7. Закрывайте шторы на ночь. Это помогает сохранить тепло в доме.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 Замените чугунные радиаторы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алюминиевые. Теплоотдача этих радиаторов на 40-50% выше. Если радиаторы установлены с учетом удобного съема, имеется возможность регулярно их промывать, что так же способствует повышению теплоотдачи.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Экономия электрической энергии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Замените обычные лампы накаливания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на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энергосберегающие </w:t>
      </w:r>
      <w:proofErr w:type="spell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люминисцентные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. Срок их службы в 6 раз больше лампы накаливания, потребление ниже в 5 раз. За время эксплуатации лампочка окупает себя 8-10 раз.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Применяйте местные светильники, когда нет необходимости в общем освещении.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3. Возьмите за правило, выходя из комнаты гасить свет.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Отключайте устройства, длительное время находящиеся в режиме ожидания. Телевизоры, видеомагнитофоны, музыкальные центры в режиме ожидания потребляют энергию от 3 до 10 Вт. В течение года 4 таких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устройства, оставленные в розетках зарядные устройства дадут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дополнительный расход энергии 300-400 КВт/час.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Применяйте технику класса </w:t>
      </w:r>
      <w:proofErr w:type="spell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энергоэффективности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ниже А. Дополнительный расход энергии на бытовые устройства устаревших конструкций составляет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примерно 50%. Такая бытовая техника окупится не сразу, но с учетом роста цен на энергоносители влияние экономии будет все больше. Кроме того, такая техника, как правило, современнее и лучше по характеристикам.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6. Не устанавливайте холодильник рядом с газовой плитой или радиатором отопления. Это увеличивает расход энергии холодильником на 20-30%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7. Уплотнитель холодильника должен быть чистым и плотно прилегать к корпусу и дверце. Даже небольшая щель в уплотнении увеличивает расход энергии на 20-30%.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8. Охлаждайте до комнатной температуры продукты перед их помещением в холодильник.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9. Не забывайте чаще размораживать холодильник.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10. Не закрывайте радиатор холодильника, оставляйте зазор между стеной помещения и задней стенкой холодильника, чтобы она могла свободно охлаждаться.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 Если у Вас на кухне электрическая плита, следите за тем,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что бы ее конфорки не были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деформированы и плотно прилегали к днищу нагреваемой посуды. Это исключит излишний расход тепла и электроэнергии. Не включайте плиту заранее и выключайте плиту несколько раньше, чем необходимо для полного приготовления блюда.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12. Кипятите в электрическом чайнике столько воды, сколько хотите использовать.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13. Применяйте светлые тона при оформлении стен квартиры. Светлые стены, светлые шторы, чистые окна, разумное количество цветов сокращают затраты на освещение на 10-15%.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14. Записывайте показания электросчетчиков и анализируйте, каким образом можно сократить потребление.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15. В некоторых домах компьютер держат включенным постоянно. Выключайте его или переводите в спящий режим, если нет необходимости в его постоянной работе. При непрерывной круглосуточной работе компьютер потребляет в месяц 70-120 кВт/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ч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месяц. Если непрерывная работа нужна, то эффективнее для таких целей использовать ноутбук или компьютер с пониженным энергопотреблением.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Экономия воды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1. Установите счетчики расхода воды. Это будет мотивировать к сокращению расходования воды.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2. Устанавливайте рычажные переключатели на смесители вместо поворотных кранов. Экономия воды 10-15% плюс удобство в подборе температуры.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3. Не включайте воду полной струей. В 90% случаев вполне достаточно небольшой струи. Экономия 4-5 раз.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4. При умывании и принятии душа отключайте воду, когда в ней нет необходимости.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5. На принятие душа уходит в 10-20 раз меньше воды, чем на принятие ванны.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6. Существенная экономия воды получается при применении двухкнопочных сливных бачков.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Необходимо тщательно проверить наличие утечки воды из сливного бачка, которая возникает из- за старой фурнитуры в бачке.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Заменить фурнитуру дело копеечное, а экономия воды внушительная. Через тонкую струйку утечки вы можете терять несколько кубометров воды в месяц.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Экономия газа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приготовлении пищи также имеются возможности сэкономить газ.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1. Пламя горелки не должно выходить за пределы дна кастрюли, сковороды, чайника. В этом случае Вы просто греете воздух в квартире. Экономия 50% и более.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Деформированное дно посуды приводит к перерасходу газа до 50%;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3. Посуда, в которой готовится пища, должна быть чистой и не пригоревшей. Загрязненная посуда требует в 4-6 раз больше газа для приготовления пищи.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Применяйте экономичную посуду, эти качества обычно рекламирует производитель. Самые </w:t>
      </w:r>
      <w:proofErr w:type="spell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энергоэкономичные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изделия из нержавеющей стали с полированным дном, особенно со слоем меди или алюминия. Посуда из алюминия, эмалированная, с </w:t>
      </w:r>
      <w:proofErr w:type="spell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тефлоновым</w:t>
      </w:r>
      <w:proofErr w:type="spell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покрытием весьма не </w:t>
      </w:r>
      <w:proofErr w:type="gramStart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экономичны</w:t>
      </w:r>
      <w:proofErr w:type="gramEnd"/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5. Рекомендуется устанавливать прокладки из алюминиевой фольги под горелку. В этом случае плита не так греется и пачкается, а газ используется экономичнее.</w:t>
      </w:r>
    </w:p>
    <w:p w:rsidR="001F2AFD" w:rsidRPr="001F2AFD" w:rsidRDefault="001F2AFD" w:rsidP="001F2AF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sz w:val="24"/>
          <w:szCs w:val="24"/>
          <w:lang w:eastAsia="ru-RU"/>
        </w:rPr>
        <w:t>6. Дверца духовки должна плотно прилегать к корпусу плиты и не выпускать раскаленный воздух.</w:t>
      </w:r>
    </w:p>
    <w:p w:rsidR="001F2AFD" w:rsidRPr="001F2AFD" w:rsidRDefault="001F2AFD" w:rsidP="001F2AFD">
      <w:pPr>
        <w:spacing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F2AF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Энергосбережение — вклад каждого — результат общий!</w:t>
      </w:r>
    </w:p>
    <w:p w:rsidR="00982934" w:rsidRDefault="00982934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Pr="00B61F11" w:rsidRDefault="0025767E">
      <w:pPr>
        <w:rPr>
          <w:rFonts w:ascii="Rockwell Extra Bold" w:hAnsi="Rockwell Extra Bold" w:cs="Times New Roman"/>
        </w:rPr>
      </w:pPr>
    </w:p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p w:rsidR="0025767E" w:rsidRDefault="0025767E"/>
    <w:sectPr w:rsidR="0025767E" w:rsidSect="009829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Rockwell Extra Bold">
    <w:panose1 w:val="020609030405050204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/>
  <w:rsids>
    <w:rsidRoot w:val="001F2AFD"/>
    <w:rsid w:val="000A60FE"/>
    <w:rsid w:val="001F2AFD"/>
    <w:rsid w:val="0025767E"/>
    <w:rsid w:val="00455802"/>
    <w:rsid w:val="00982934"/>
    <w:rsid w:val="00AA53E9"/>
    <w:rsid w:val="00B61F11"/>
    <w:rsid w:val="00C03523"/>
    <w:rsid w:val="00EE79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4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934"/>
  </w:style>
  <w:style w:type="paragraph" w:styleId="1">
    <w:name w:val="heading 1"/>
    <w:basedOn w:val="a"/>
    <w:link w:val="10"/>
    <w:uiPriority w:val="9"/>
    <w:qFormat/>
    <w:rsid w:val="001F2AF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F2AF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F2AF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046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198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1141</Words>
  <Characters>6508</Characters>
  <Application>Microsoft Office Word</Application>
  <DocSecurity>0</DocSecurity>
  <Lines>54</Lines>
  <Paragraphs>15</Paragraphs>
  <ScaleCrop>false</ScaleCrop>
  <Company/>
  <LinksUpToDate>false</LinksUpToDate>
  <CharactersWithSpaces>7634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Поселение</dc:creator>
  <cp:keywords/>
  <dc:description/>
  <cp:lastModifiedBy>Поселение</cp:lastModifiedBy>
  <cp:revision>9</cp:revision>
  <dcterms:created xsi:type="dcterms:W3CDTF">2020-11-17T09:43:00Z</dcterms:created>
  <dcterms:modified xsi:type="dcterms:W3CDTF">2020-11-23T09:52:00Z</dcterms:modified>
</cp:coreProperties>
</file>