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078" w:rsidRDefault="00DB7E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Объявление </w:t>
      </w:r>
    </w:p>
    <w:p w:rsidR="006B1078" w:rsidRDefault="00DB7EB7" w:rsidP="003E2D03">
      <w:pPr>
        <w:widowControl w:val="0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О проведении отбора по предоставлению из бюджета </w:t>
      </w:r>
      <w:r w:rsidR="003E2D03">
        <w:rPr>
          <w:sz w:val="28"/>
          <w:szCs w:val="28"/>
        </w:rPr>
        <w:t xml:space="preserve">Заринского сельского поселения </w:t>
      </w:r>
      <w:r w:rsidR="00030111">
        <w:rPr>
          <w:sz w:val="28"/>
          <w:szCs w:val="28"/>
        </w:rPr>
        <w:t xml:space="preserve">Марьяновского муниципального района Омской области </w:t>
      </w:r>
      <w:r>
        <w:rPr>
          <w:sz w:val="28"/>
          <w:szCs w:val="28"/>
        </w:rPr>
        <w:t>субсидии граждан</w:t>
      </w:r>
      <w:r w:rsidR="005A1D3B">
        <w:rPr>
          <w:sz w:val="28"/>
          <w:szCs w:val="28"/>
        </w:rPr>
        <w:t>ам</w:t>
      </w:r>
      <w:r>
        <w:rPr>
          <w:sz w:val="28"/>
          <w:szCs w:val="28"/>
        </w:rPr>
        <w:t>, ведущи</w:t>
      </w:r>
      <w:r w:rsidR="005A1D3B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0A2259">
        <w:rPr>
          <w:sz w:val="28"/>
          <w:szCs w:val="28"/>
        </w:rPr>
        <w:t>личное подсобное хозяйство,</w:t>
      </w:r>
      <w:r>
        <w:rPr>
          <w:bCs/>
          <w:sz w:val="28"/>
          <w:szCs w:val="28"/>
        </w:rPr>
        <w:t xml:space="preserve"> на возмещение части </w:t>
      </w:r>
      <w:r w:rsidR="000A2259">
        <w:rPr>
          <w:bCs/>
          <w:sz w:val="28"/>
          <w:szCs w:val="28"/>
        </w:rPr>
        <w:t>затрат по производству молока</w:t>
      </w:r>
    </w:p>
    <w:p w:rsidR="003E2DAE" w:rsidRDefault="003E2DAE">
      <w:pPr>
        <w:widowControl w:val="0"/>
        <w:jc w:val="center"/>
      </w:pPr>
    </w:p>
    <w:p w:rsidR="000C7292" w:rsidRDefault="003E2DAE" w:rsidP="004A031F">
      <w:pPr>
        <w:pStyle w:val="ac"/>
        <w:widowControl w:val="0"/>
        <w:spacing w:line="276" w:lineRule="auto"/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001A70">
        <w:rPr>
          <w:sz w:val="28"/>
          <w:szCs w:val="28"/>
        </w:rPr>
        <w:t xml:space="preserve"> </w:t>
      </w:r>
      <w:r w:rsidR="00DB7EB7">
        <w:rPr>
          <w:sz w:val="28"/>
          <w:szCs w:val="28"/>
        </w:rPr>
        <w:t>В соответствии с пунктом 10</w:t>
      </w:r>
      <w:r w:rsidR="002977F3">
        <w:rPr>
          <w:sz w:val="28"/>
          <w:szCs w:val="28"/>
        </w:rPr>
        <w:t xml:space="preserve"> </w:t>
      </w:r>
      <w:r w:rsidR="00DB7EB7">
        <w:rPr>
          <w:sz w:val="28"/>
          <w:szCs w:val="28"/>
        </w:rPr>
        <w:t xml:space="preserve">Положения о </w:t>
      </w:r>
      <w:r w:rsidR="00ED2E29">
        <w:rPr>
          <w:sz w:val="28"/>
          <w:szCs w:val="28"/>
        </w:rPr>
        <w:t>предоставлени</w:t>
      </w:r>
      <w:r w:rsidR="00E3418A">
        <w:rPr>
          <w:sz w:val="28"/>
          <w:szCs w:val="28"/>
        </w:rPr>
        <w:t>и</w:t>
      </w:r>
      <w:r w:rsidR="00ED2E29">
        <w:rPr>
          <w:sz w:val="28"/>
          <w:szCs w:val="28"/>
        </w:rPr>
        <w:t xml:space="preserve"> из  бюджета </w:t>
      </w:r>
      <w:r w:rsidR="00030111">
        <w:rPr>
          <w:sz w:val="28"/>
          <w:szCs w:val="28"/>
        </w:rPr>
        <w:t xml:space="preserve">Заринского сельского поселения Марьяновского муниципального района Омской области </w:t>
      </w:r>
      <w:r w:rsidR="00ED2E29">
        <w:rPr>
          <w:sz w:val="28"/>
          <w:szCs w:val="28"/>
        </w:rPr>
        <w:t>субсидии гражданам, ведущим личное подсобное хозяйство,</w:t>
      </w:r>
      <w:r w:rsidR="00ED2E29">
        <w:rPr>
          <w:bCs/>
          <w:sz w:val="28"/>
          <w:szCs w:val="28"/>
        </w:rPr>
        <w:t xml:space="preserve"> на возмещение части затрат по производству молока</w:t>
      </w:r>
      <w:r w:rsidR="00DB7EB7">
        <w:rPr>
          <w:sz w:val="28"/>
          <w:szCs w:val="28"/>
        </w:rPr>
        <w:t xml:space="preserve">, утвержденного постановлением </w:t>
      </w:r>
      <w:r w:rsidR="00E3418A">
        <w:rPr>
          <w:sz w:val="28"/>
          <w:szCs w:val="28"/>
        </w:rPr>
        <w:t xml:space="preserve">Главы </w:t>
      </w:r>
      <w:r w:rsidR="00030111">
        <w:rPr>
          <w:sz w:val="28"/>
          <w:szCs w:val="28"/>
        </w:rPr>
        <w:t xml:space="preserve">Заринского сельского поселения </w:t>
      </w:r>
      <w:r w:rsidR="00E3418A">
        <w:rPr>
          <w:sz w:val="28"/>
          <w:szCs w:val="28"/>
        </w:rPr>
        <w:t>Марьяновского муниципального района</w:t>
      </w:r>
      <w:r w:rsidR="00DB7EB7">
        <w:rPr>
          <w:sz w:val="28"/>
          <w:szCs w:val="28"/>
        </w:rPr>
        <w:t xml:space="preserve"> Омской области от </w:t>
      </w:r>
      <w:r w:rsidR="00030111">
        <w:rPr>
          <w:sz w:val="28"/>
          <w:szCs w:val="28"/>
        </w:rPr>
        <w:t>13</w:t>
      </w:r>
      <w:r w:rsidR="00DB7EB7">
        <w:rPr>
          <w:sz w:val="28"/>
          <w:szCs w:val="28"/>
        </w:rPr>
        <w:t xml:space="preserve"> </w:t>
      </w:r>
      <w:r w:rsidR="00030111">
        <w:rPr>
          <w:sz w:val="28"/>
          <w:szCs w:val="28"/>
        </w:rPr>
        <w:t>июл</w:t>
      </w:r>
      <w:r w:rsidR="00E3418A">
        <w:rPr>
          <w:sz w:val="28"/>
          <w:szCs w:val="28"/>
        </w:rPr>
        <w:t>я</w:t>
      </w:r>
      <w:r w:rsidR="00DB7EB7">
        <w:rPr>
          <w:sz w:val="28"/>
          <w:szCs w:val="28"/>
        </w:rPr>
        <w:t xml:space="preserve"> 20</w:t>
      </w:r>
      <w:r w:rsidR="00E3418A">
        <w:rPr>
          <w:sz w:val="28"/>
          <w:szCs w:val="28"/>
        </w:rPr>
        <w:t>21</w:t>
      </w:r>
      <w:r w:rsidR="00DB7EB7">
        <w:rPr>
          <w:sz w:val="28"/>
          <w:szCs w:val="28"/>
        </w:rPr>
        <w:t xml:space="preserve"> года № </w:t>
      </w:r>
      <w:r w:rsidR="00030111">
        <w:rPr>
          <w:sz w:val="28"/>
          <w:szCs w:val="28"/>
        </w:rPr>
        <w:t>35</w:t>
      </w:r>
      <w:r w:rsidR="00DB7EB7">
        <w:rPr>
          <w:sz w:val="28"/>
          <w:szCs w:val="28"/>
        </w:rPr>
        <w:t xml:space="preserve"> (далее – Положение), </w:t>
      </w:r>
      <w:r w:rsidR="00030111">
        <w:rPr>
          <w:sz w:val="28"/>
          <w:szCs w:val="28"/>
        </w:rPr>
        <w:t xml:space="preserve">Заринское сельское поселение Марьяновского муниципального района Омской области </w:t>
      </w:r>
      <w:r w:rsidR="00DB7EB7">
        <w:rPr>
          <w:sz w:val="28"/>
          <w:szCs w:val="28"/>
        </w:rPr>
        <w:t xml:space="preserve">(далее – </w:t>
      </w:r>
      <w:r w:rsidR="00030111">
        <w:rPr>
          <w:sz w:val="28"/>
          <w:szCs w:val="28"/>
        </w:rPr>
        <w:t>поселение</w:t>
      </w:r>
      <w:r w:rsidR="00DB7EB7">
        <w:rPr>
          <w:sz w:val="28"/>
          <w:szCs w:val="28"/>
        </w:rPr>
        <w:t xml:space="preserve">) проводит отбор </w:t>
      </w:r>
      <w:r w:rsidR="00030111">
        <w:rPr>
          <w:sz w:val="28"/>
          <w:szCs w:val="28"/>
        </w:rPr>
        <w:t>по предоставлению из</w:t>
      </w:r>
      <w:r w:rsidR="000C7292">
        <w:rPr>
          <w:sz w:val="28"/>
          <w:szCs w:val="28"/>
        </w:rPr>
        <w:t xml:space="preserve"> бюджета </w:t>
      </w:r>
      <w:r w:rsidR="00030111">
        <w:rPr>
          <w:sz w:val="28"/>
          <w:szCs w:val="28"/>
        </w:rPr>
        <w:t xml:space="preserve">Заринского сельского поселения Марьяновского муниципального района Омской области </w:t>
      </w:r>
      <w:r w:rsidR="000C7292">
        <w:rPr>
          <w:sz w:val="28"/>
          <w:szCs w:val="28"/>
        </w:rPr>
        <w:t>субсидии гражданам, ведущим личное подсобное хозяйство,</w:t>
      </w:r>
      <w:r w:rsidR="000C7292">
        <w:rPr>
          <w:bCs/>
          <w:sz w:val="28"/>
          <w:szCs w:val="28"/>
        </w:rPr>
        <w:t xml:space="preserve"> на возмещение части </w:t>
      </w:r>
    </w:p>
    <w:p w:rsidR="006B1078" w:rsidRDefault="000C7292" w:rsidP="009C4465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затрат по производству молока</w:t>
      </w:r>
      <w:r w:rsidR="00DB7EB7">
        <w:rPr>
          <w:sz w:val="28"/>
          <w:szCs w:val="28"/>
        </w:rPr>
        <w:t xml:space="preserve"> (далее – субсидии):</w:t>
      </w:r>
    </w:p>
    <w:p w:rsidR="006B1078" w:rsidRPr="00655FC0" w:rsidRDefault="004A031F" w:rsidP="00F839E8">
      <w:pPr>
        <w:pStyle w:val="ac"/>
        <w:widowControl w:val="0"/>
        <w:spacing w:line="276" w:lineRule="auto"/>
        <w:ind w:firstLine="567"/>
        <w:contextualSpacing/>
        <w:jc w:val="both"/>
      </w:pPr>
      <w:r>
        <w:rPr>
          <w:sz w:val="28"/>
          <w:szCs w:val="28"/>
        </w:rPr>
        <w:t>2</w:t>
      </w:r>
      <w:r w:rsidR="00DB7EB7" w:rsidRPr="00655FC0">
        <w:rPr>
          <w:sz w:val="28"/>
          <w:szCs w:val="28"/>
        </w:rPr>
        <w:t>. Сроки проведения отбора (дату и время начала (окончания) подачи (приема) предложений (заявок) участников отбора).</w:t>
      </w:r>
    </w:p>
    <w:p w:rsidR="006B1078" w:rsidRPr="00655FC0" w:rsidRDefault="00DB7EB7" w:rsidP="00F839E8">
      <w:pPr>
        <w:pStyle w:val="ac"/>
        <w:widowControl w:val="0"/>
        <w:spacing w:line="276" w:lineRule="auto"/>
        <w:ind w:firstLine="567"/>
        <w:contextualSpacing/>
        <w:jc w:val="both"/>
      </w:pPr>
      <w:r w:rsidRPr="00655FC0">
        <w:rPr>
          <w:sz w:val="28"/>
          <w:szCs w:val="28"/>
        </w:rPr>
        <w:t xml:space="preserve">Дата и время начала подачи (приема) предложений (заявок) участников отбора – </w:t>
      </w:r>
      <w:r w:rsidR="003E2D03">
        <w:rPr>
          <w:sz w:val="28"/>
          <w:szCs w:val="28"/>
        </w:rPr>
        <w:t>16 июля</w:t>
      </w:r>
      <w:r w:rsidRPr="00655FC0">
        <w:rPr>
          <w:sz w:val="28"/>
          <w:szCs w:val="28"/>
        </w:rPr>
        <w:t xml:space="preserve"> 2021 года с 8.30 часов по местному времени.</w:t>
      </w:r>
    </w:p>
    <w:p w:rsidR="006B1078" w:rsidRPr="00655FC0" w:rsidRDefault="00DB7EB7" w:rsidP="00F839E8">
      <w:pPr>
        <w:pStyle w:val="ac"/>
        <w:widowControl w:val="0"/>
        <w:spacing w:line="276" w:lineRule="auto"/>
        <w:ind w:firstLine="567"/>
        <w:contextualSpacing/>
        <w:jc w:val="both"/>
      </w:pPr>
      <w:r w:rsidRPr="00655FC0">
        <w:rPr>
          <w:sz w:val="28"/>
          <w:szCs w:val="28"/>
        </w:rPr>
        <w:t xml:space="preserve">Дата и время окончания (приема) предложений (заявок) участников               отбора – </w:t>
      </w:r>
      <w:r w:rsidR="003E2D03">
        <w:rPr>
          <w:sz w:val="28"/>
          <w:szCs w:val="28"/>
        </w:rPr>
        <w:t>16 августа 2021 года 17.00</w:t>
      </w:r>
      <w:r w:rsidRPr="00655FC0">
        <w:rPr>
          <w:sz w:val="28"/>
          <w:szCs w:val="28"/>
        </w:rPr>
        <w:t xml:space="preserve"> часов по местному времени.</w:t>
      </w:r>
    </w:p>
    <w:p w:rsidR="006B1078" w:rsidRPr="00655FC0" w:rsidRDefault="00924885" w:rsidP="00F839E8">
      <w:pPr>
        <w:pStyle w:val="ac"/>
        <w:widowControl w:val="0"/>
        <w:spacing w:line="276" w:lineRule="auto"/>
        <w:ind w:firstLine="567"/>
        <w:contextualSpacing/>
        <w:jc w:val="both"/>
      </w:pPr>
      <w:r>
        <w:rPr>
          <w:sz w:val="28"/>
        </w:rPr>
        <w:t>3</w:t>
      </w:r>
      <w:r w:rsidR="00DB7EB7" w:rsidRPr="00655FC0">
        <w:rPr>
          <w:sz w:val="28"/>
        </w:rPr>
        <w:t>. Наименование, место нахождения, почтовый адрес и адрес электронной почты</w:t>
      </w:r>
      <w:r w:rsidR="00030111" w:rsidRPr="00030111">
        <w:rPr>
          <w:sz w:val="28"/>
          <w:szCs w:val="28"/>
        </w:rPr>
        <w:t xml:space="preserve"> </w:t>
      </w:r>
      <w:r w:rsidR="00030111">
        <w:rPr>
          <w:sz w:val="28"/>
          <w:szCs w:val="28"/>
        </w:rPr>
        <w:t>Заринского сельского поселения Марьяновского муниципального района Омской области</w:t>
      </w:r>
      <w:r w:rsidR="00DB7EB7" w:rsidRPr="00655FC0">
        <w:rPr>
          <w:sz w:val="28"/>
        </w:rPr>
        <w:t xml:space="preserve"> :</w:t>
      </w:r>
    </w:p>
    <w:p w:rsidR="006B1078" w:rsidRPr="00B32A84" w:rsidRDefault="00B32A84" w:rsidP="00F839E8">
      <w:pPr>
        <w:pStyle w:val="ac"/>
        <w:widowControl w:val="0"/>
        <w:spacing w:line="276" w:lineRule="auto"/>
        <w:ind w:firstLine="567"/>
        <w:contextualSpacing/>
        <w:jc w:val="both"/>
        <w:rPr>
          <w:sz w:val="28"/>
        </w:rPr>
      </w:pPr>
      <w:r>
        <w:rPr>
          <w:sz w:val="28"/>
          <w:szCs w:val="28"/>
        </w:rPr>
        <w:t>Заринское сельское поселение</w:t>
      </w:r>
      <w:r w:rsidR="004F60BD" w:rsidRPr="00655FC0">
        <w:rPr>
          <w:sz w:val="28"/>
          <w:szCs w:val="28"/>
        </w:rPr>
        <w:t xml:space="preserve"> Марьяновского муниципального района Омской области»</w:t>
      </w:r>
      <w:r w:rsidR="00DB7EB7" w:rsidRPr="00655FC0">
        <w:rPr>
          <w:sz w:val="28"/>
        </w:rPr>
        <w:t xml:space="preserve">, ул. </w:t>
      </w:r>
      <w:r>
        <w:rPr>
          <w:sz w:val="28"/>
        </w:rPr>
        <w:t>Гагарина</w:t>
      </w:r>
      <w:r w:rsidR="00DB7EB7" w:rsidRPr="00655FC0">
        <w:rPr>
          <w:sz w:val="28"/>
        </w:rPr>
        <w:t xml:space="preserve">, д. </w:t>
      </w:r>
      <w:r w:rsidR="00D55CAE" w:rsidRPr="00655FC0">
        <w:rPr>
          <w:sz w:val="28"/>
        </w:rPr>
        <w:t>2</w:t>
      </w:r>
      <w:r w:rsidR="00DB7EB7" w:rsidRPr="00655FC0">
        <w:rPr>
          <w:sz w:val="28"/>
        </w:rPr>
        <w:t xml:space="preserve">, </w:t>
      </w:r>
      <w:r w:rsidR="00D55CAE" w:rsidRPr="00655FC0">
        <w:rPr>
          <w:sz w:val="28"/>
        </w:rPr>
        <w:t>Мар</w:t>
      </w:r>
      <w:r>
        <w:rPr>
          <w:sz w:val="28"/>
        </w:rPr>
        <w:t>ьяновский район, с. Заря Свободы</w:t>
      </w:r>
      <w:r w:rsidR="00DB7EB7" w:rsidRPr="00655FC0">
        <w:rPr>
          <w:sz w:val="28"/>
        </w:rPr>
        <w:t>, 64</w:t>
      </w:r>
      <w:r w:rsidR="00B156E5" w:rsidRPr="00655FC0">
        <w:rPr>
          <w:sz w:val="28"/>
        </w:rPr>
        <w:t>6</w:t>
      </w:r>
      <w:r>
        <w:rPr>
          <w:sz w:val="28"/>
        </w:rPr>
        <w:t>047</w:t>
      </w:r>
      <w:r w:rsidR="00DB7EB7" w:rsidRPr="00655FC0">
        <w:rPr>
          <w:sz w:val="28"/>
        </w:rPr>
        <w:t xml:space="preserve">, </w:t>
      </w:r>
      <w:hyperlink r:id="rId7" w:history="1">
        <w:r w:rsidRPr="00B32A84">
          <w:rPr>
            <w:rStyle w:val="af1"/>
            <w:color w:val="auto"/>
            <w:sz w:val="28"/>
            <w:szCs w:val="28"/>
            <w:lang w:val="en-US"/>
          </w:rPr>
          <w:t>zarya</w:t>
        </w:r>
        <w:r w:rsidRPr="00B32A84">
          <w:rPr>
            <w:rStyle w:val="af1"/>
            <w:color w:val="auto"/>
            <w:sz w:val="28"/>
            <w:szCs w:val="28"/>
          </w:rPr>
          <w:t>@</w:t>
        </w:r>
        <w:r w:rsidRPr="00B32A84">
          <w:rPr>
            <w:rStyle w:val="af1"/>
            <w:color w:val="auto"/>
            <w:sz w:val="28"/>
            <w:szCs w:val="28"/>
            <w:lang w:val="en-US"/>
          </w:rPr>
          <w:t>mrn</w:t>
        </w:r>
        <w:r w:rsidRPr="00B32A84">
          <w:rPr>
            <w:rStyle w:val="af1"/>
            <w:color w:val="auto"/>
            <w:sz w:val="28"/>
            <w:szCs w:val="28"/>
          </w:rPr>
          <w:t>.</w:t>
        </w:r>
        <w:r w:rsidRPr="00B32A84">
          <w:rPr>
            <w:rStyle w:val="af1"/>
            <w:color w:val="auto"/>
            <w:sz w:val="28"/>
            <w:szCs w:val="28"/>
            <w:lang w:val="en-US"/>
          </w:rPr>
          <w:t>omskportal</w:t>
        </w:r>
        <w:r w:rsidRPr="00B32A84">
          <w:rPr>
            <w:rStyle w:val="af1"/>
            <w:color w:val="auto"/>
            <w:sz w:val="28"/>
            <w:szCs w:val="28"/>
          </w:rPr>
          <w:t>.</w:t>
        </w:r>
        <w:r w:rsidRPr="00B32A84">
          <w:rPr>
            <w:rStyle w:val="af1"/>
            <w:color w:val="auto"/>
            <w:sz w:val="28"/>
            <w:szCs w:val="28"/>
            <w:lang w:val="en-US"/>
          </w:rPr>
          <w:t>ru</w:t>
        </w:r>
      </w:hyperlink>
      <w:r w:rsidR="000D470C" w:rsidRPr="00B32A84">
        <w:rPr>
          <w:sz w:val="28"/>
        </w:rPr>
        <w:t>.</w:t>
      </w:r>
    </w:p>
    <w:p w:rsidR="006B1078" w:rsidRPr="00655FC0" w:rsidRDefault="00924885" w:rsidP="00F839E8">
      <w:pPr>
        <w:pStyle w:val="ac"/>
        <w:widowControl w:val="0"/>
        <w:spacing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>4</w:t>
      </w:r>
      <w:r w:rsidR="00DB7EB7" w:rsidRPr="00655FC0">
        <w:rPr>
          <w:sz w:val="28"/>
        </w:rPr>
        <w:t>. </w:t>
      </w:r>
      <w:r w:rsidR="00DB7EB7" w:rsidRPr="00655FC0">
        <w:rPr>
          <w:sz w:val="28"/>
          <w:szCs w:val="28"/>
        </w:rPr>
        <w:t xml:space="preserve">Результатом предоставления субсидии является объем производства </w:t>
      </w:r>
      <w:r w:rsidR="002A271A" w:rsidRPr="00655FC0">
        <w:rPr>
          <w:sz w:val="28"/>
          <w:szCs w:val="28"/>
        </w:rPr>
        <w:t xml:space="preserve">и сданного на промышленную переработку </w:t>
      </w:r>
      <w:r w:rsidR="00DB7EB7" w:rsidRPr="00655FC0">
        <w:rPr>
          <w:sz w:val="28"/>
          <w:szCs w:val="28"/>
        </w:rPr>
        <w:t>молока по состоянию на 1 января календарного года после года получения субсидии</w:t>
      </w:r>
      <w:r w:rsidR="00D51326" w:rsidRPr="00655FC0">
        <w:rPr>
          <w:sz w:val="28"/>
          <w:szCs w:val="28"/>
        </w:rPr>
        <w:t>.</w:t>
      </w:r>
    </w:p>
    <w:p w:rsidR="006B1078" w:rsidRPr="00655FC0" w:rsidRDefault="00924885" w:rsidP="00F839E8">
      <w:pPr>
        <w:pStyle w:val="ac"/>
        <w:widowControl w:val="0"/>
        <w:spacing w:line="276" w:lineRule="auto"/>
        <w:ind w:firstLine="567"/>
        <w:contextualSpacing/>
        <w:jc w:val="both"/>
      </w:pPr>
      <w:r>
        <w:rPr>
          <w:sz w:val="28"/>
        </w:rPr>
        <w:t>5</w:t>
      </w:r>
      <w:r w:rsidR="00DB7EB7" w:rsidRPr="00655FC0">
        <w:rPr>
          <w:sz w:val="28"/>
        </w:rPr>
        <w:t>. </w:t>
      </w:r>
      <w:r w:rsidR="00DB7EB7" w:rsidRPr="00655FC0">
        <w:rPr>
          <w:sz w:val="28"/>
          <w:szCs w:val="28"/>
        </w:rPr>
        <w:t>Сетевой адрес и (или) указатель страниц сайта в информационно-телекоммуникационной сети «Интернет», на котором обеспечивается проведение отбора: h</w:t>
      </w:r>
      <w:r w:rsidR="00E36DE7" w:rsidRPr="00655FC0">
        <w:rPr>
          <w:sz w:val="28"/>
          <w:szCs w:val="28"/>
        </w:rPr>
        <w:t>ttp://msh.omskportal.ru/oiv/msh</w:t>
      </w:r>
      <w:r w:rsidR="00DB7EB7" w:rsidRPr="00655FC0">
        <w:rPr>
          <w:sz w:val="28"/>
          <w:szCs w:val="28"/>
        </w:rPr>
        <w:t>.</w:t>
      </w:r>
    </w:p>
    <w:p w:rsidR="006B1078" w:rsidRPr="00655FC0" w:rsidRDefault="00924885" w:rsidP="00F839E8">
      <w:pPr>
        <w:pStyle w:val="ac"/>
        <w:widowControl w:val="0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B7EB7" w:rsidRPr="00655FC0">
        <w:rPr>
          <w:sz w:val="28"/>
          <w:szCs w:val="28"/>
        </w:rPr>
        <w:t>. Требования к участникам отбора и перечень документов, представляемых участниками отбора для подтверждения их соответствия указанным требованиям:</w:t>
      </w:r>
    </w:p>
    <w:p w:rsidR="006B1078" w:rsidRPr="00655FC0" w:rsidRDefault="00DB7EB7" w:rsidP="00F839E8">
      <w:pPr>
        <w:pStyle w:val="ac"/>
        <w:widowControl w:val="0"/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655FC0">
        <w:rPr>
          <w:sz w:val="28"/>
          <w:szCs w:val="28"/>
        </w:rPr>
        <w:t>Критерием отбора является соответствие участников отбора следующим требованиям:</w:t>
      </w:r>
    </w:p>
    <w:p w:rsidR="006B1078" w:rsidRPr="00655FC0" w:rsidRDefault="00DB7EB7" w:rsidP="00F839E8">
      <w:pPr>
        <w:pStyle w:val="af0"/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FC0"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="00C45130" w:rsidRPr="00655FC0">
        <w:rPr>
          <w:sz w:val="28"/>
          <w:szCs w:val="28"/>
        </w:rPr>
        <w:t>участниками отбора являются граждане, ведущие личное подсобное хозяйство (далее - ЛПХ);</w:t>
      </w:r>
    </w:p>
    <w:p w:rsidR="00F21C81" w:rsidRPr="00655FC0" w:rsidRDefault="00DB7EB7" w:rsidP="009C4465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655FC0">
        <w:rPr>
          <w:rFonts w:ascii="Times New Roman" w:hAnsi="Times New Roman" w:cs="Times New Roman"/>
          <w:sz w:val="28"/>
          <w:szCs w:val="28"/>
        </w:rPr>
        <w:t>2) </w:t>
      </w:r>
      <w:r w:rsidR="009D2DFD" w:rsidRPr="00655FC0">
        <w:rPr>
          <w:rFonts w:ascii="Times New Roman" w:hAnsi="Times New Roman" w:cs="Times New Roman"/>
          <w:sz w:val="28"/>
          <w:szCs w:val="28"/>
        </w:rPr>
        <w:t>наличие поголовья коров в ЛПХ</w:t>
      </w:r>
      <w:r w:rsidR="00F21C81" w:rsidRPr="00655FC0">
        <w:rPr>
          <w:rFonts w:ascii="Times New Roman" w:hAnsi="Times New Roman" w:cs="Times New Roman"/>
          <w:sz w:val="28"/>
          <w:szCs w:val="28"/>
        </w:rPr>
        <w:t>.</w:t>
      </w:r>
    </w:p>
    <w:p w:rsidR="006B1078" w:rsidRPr="00655FC0" w:rsidRDefault="00924885" w:rsidP="00F839E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B7EB7" w:rsidRPr="00655FC0">
        <w:rPr>
          <w:sz w:val="28"/>
          <w:szCs w:val="28"/>
        </w:rPr>
        <w:t>. Порядок подачи предложений (заявок) участниками отбора и требования, предъявляемые к форме и содержанию предложений (заявок), подаваемых участниками отбора:</w:t>
      </w:r>
    </w:p>
    <w:p w:rsidR="006B1078" w:rsidRPr="00655FC0" w:rsidRDefault="00DB7EB7" w:rsidP="00F839E8">
      <w:pPr>
        <w:spacing w:line="276" w:lineRule="auto"/>
        <w:ind w:firstLine="567"/>
        <w:jc w:val="both"/>
        <w:rPr>
          <w:sz w:val="28"/>
          <w:szCs w:val="28"/>
        </w:rPr>
      </w:pPr>
      <w:r w:rsidRPr="00655FC0">
        <w:rPr>
          <w:sz w:val="28"/>
          <w:szCs w:val="28"/>
        </w:rPr>
        <w:t xml:space="preserve">Для участия в отборе участник отбора представляет в </w:t>
      </w:r>
      <w:r w:rsidR="00B32A84">
        <w:rPr>
          <w:sz w:val="28"/>
          <w:szCs w:val="28"/>
        </w:rPr>
        <w:t>Администрацию Заринского сельского поселения Марьяновского муниципального района Омской области</w:t>
      </w:r>
      <w:r w:rsidRPr="00655FC0">
        <w:rPr>
          <w:sz w:val="28"/>
          <w:szCs w:val="28"/>
        </w:rPr>
        <w:t xml:space="preserve"> предложение (заявку) согласно приложению № </w:t>
      </w:r>
      <w:r w:rsidR="00F638D7" w:rsidRPr="00655FC0">
        <w:rPr>
          <w:sz w:val="28"/>
          <w:szCs w:val="28"/>
        </w:rPr>
        <w:t>1</w:t>
      </w:r>
      <w:r w:rsidRPr="00655FC0">
        <w:rPr>
          <w:sz w:val="28"/>
          <w:szCs w:val="28"/>
        </w:rPr>
        <w:t xml:space="preserve"> к </w:t>
      </w:r>
      <w:r w:rsidR="00474D52" w:rsidRPr="00655FC0">
        <w:rPr>
          <w:sz w:val="28"/>
          <w:szCs w:val="28"/>
        </w:rPr>
        <w:t>Положению о предоставлени</w:t>
      </w:r>
      <w:r w:rsidR="00B32A84">
        <w:rPr>
          <w:sz w:val="28"/>
          <w:szCs w:val="28"/>
        </w:rPr>
        <w:t xml:space="preserve">и из </w:t>
      </w:r>
      <w:r w:rsidR="00474D52" w:rsidRPr="00655FC0">
        <w:rPr>
          <w:sz w:val="28"/>
          <w:szCs w:val="28"/>
        </w:rPr>
        <w:t xml:space="preserve"> бюджета </w:t>
      </w:r>
      <w:r w:rsidR="00B32A84">
        <w:rPr>
          <w:sz w:val="28"/>
          <w:szCs w:val="28"/>
        </w:rPr>
        <w:t xml:space="preserve">Заринского сельского поселения Марьяновского района Омской области </w:t>
      </w:r>
      <w:r w:rsidR="00474D52" w:rsidRPr="00655FC0">
        <w:rPr>
          <w:sz w:val="28"/>
          <w:szCs w:val="28"/>
        </w:rPr>
        <w:t>субсидий гражданам, ведущим личное подсобное хозяйство, на возмещение части затрат по производству молока</w:t>
      </w:r>
      <w:r w:rsidRPr="00655FC0">
        <w:rPr>
          <w:sz w:val="28"/>
          <w:szCs w:val="28"/>
        </w:rPr>
        <w:t>, включающее в том числе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отбором, согласие на обработку персональных данных, а также следующие документы:</w:t>
      </w:r>
    </w:p>
    <w:p w:rsidR="006B1078" w:rsidRPr="00655FC0" w:rsidRDefault="00DB7EB7" w:rsidP="00F839E8">
      <w:pPr>
        <w:pStyle w:val="ConsPlusNormal"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FC0">
        <w:rPr>
          <w:rFonts w:ascii="Times New Roman" w:hAnsi="Times New Roman" w:cs="Times New Roman"/>
          <w:sz w:val="28"/>
          <w:szCs w:val="28"/>
        </w:rPr>
        <w:t>1)</w:t>
      </w:r>
      <w:r w:rsidR="00966E91" w:rsidRPr="00655FC0">
        <w:rPr>
          <w:rFonts w:ascii="Times New Roman" w:hAnsi="Times New Roman" w:cs="Times New Roman"/>
          <w:sz w:val="28"/>
          <w:szCs w:val="28"/>
        </w:rPr>
        <w:t xml:space="preserve"> ведомость (справка) </w:t>
      </w:r>
      <w:r w:rsidRPr="00655FC0">
        <w:rPr>
          <w:rFonts w:ascii="Times New Roman" w:hAnsi="Times New Roman" w:cs="Times New Roman"/>
          <w:sz w:val="28"/>
          <w:szCs w:val="28"/>
        </w:rPr>
        <w:t>заверенная по</w:t>
      </w:r>
      <w:r w:rsidR="00966E91" w:rsidRPr="00655FC0">
        <w:rPr>
          <w:rFonts w:ascii="Times New Roman" w:hAnsi="Times New Roman" w:cs="Times New Roman"/>
          <w:sz w:val="28"/>
          <w:szCs w:val="28"/>
        </w:rPr>
        <w:t>дписью и печатью (при наличии) заготовителя и участником отбора</w:t>
      </w:r>
      <w:r w:rsidRPr="00655FC0">
        <w:rPr>
          <w:rFonts w:ascii="Times New Roman" w:hAnsi="Times New Roman" w:cs="Times New Roman"/>
          <w:sz w:val="28"/>
          <w:szCs w:val="28"/>
        </w:rPr>
        <w:t>, п</w:t>
      </w:r>
      <w:r w:rsidR="00966E91" w:rsidRPr="00655FC0">
        <w:rPr>
          <w:rFonts w:ascii="Times New Roman" w:hAnsi="Times New Roman" w:cs="Times New Roman"/>
          <w:sz w:val="28"/>
          <w:szCs w:val="28"/>
        </w:rPr>
        <w:t>одтверждающие</w:t>
      </w:r>
      <w:r w:rsidR="00B76288" w:rsidRPr="00655FC0">
        <w:rPr>
          <w:rFonts w:ascii="Times New Roman" w:hAnsi="Times New Roman" w:cs="Times New Roman"/>
          <w:sz w:val="28"/>
          <w:szCs w:val="28"/>
        </w:rPr>
        <w:t xml:space="preserve"> факт реализации молока </w:t>
      </w:r>
      <w:r w:rsidRPr="00655FC0">
        <w:rPr>
          <w:rFonts w:ascii="Times New Roman" w:hAnsi="Times New Roman" w:cs="Times New Roman"/>
          <w:sz w:val="28"/>
          <w:szCs w:val="28"/>
        </w:rPr>
        <w:t xml:space="preserve">на </w:t>
      </w:r>
      <w:r w:rsidR="00B76288" w:rsidRPr="00655FC0">
        <w:rPr>
          <w:rFonts w:ascii="Times New Roman" w:hAnsi="Times New Roman" w:cs="Times New Roman"/>
          <w:sz w:val="28"/>
          <w:szCs w:val="28"/>
        </w:rPr>
        <w:t xml:space="preserve">промышленную </w:t>
      </w:r>
      <w:r w:rsidRPr="00655FC0">
        <w:rPr>
          <w:rFonts w:ascii="Times New Roman" w:hAnsi="Times New Roman" w:cs="Times New Roman"/>
          <w:sz w:val="28"/>
          <w:szCs w:val="28"/>
        </w:rPr>
        <w:t>переработку за период, заявленный для предоставления субсидии;</w:t>
      </w:r>
    </w:p>
    <w:p w:rsidR="00267FB8" w:rsidRPr="00655FC0" w:rsidRDefault="00DB7EB7" w:rsidP="00F839E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55FC0">
        <w:rPr>
          <w:sz w:val="28"/>
          <w:szCs w:val="28"/>
        </w:rPr>
        <w:t>2) </w:t>
      </w:r>
      <w:r w:rsidR="00267FB8" w:rsidRPr="00655FC0">
        <w:rPr>
          <w:sz w:val="28"/>
          <w:szCs w:val="28"/>
        </w:rPr>
        <w:t>выписка (справка) из похозяйственной книги;</w:t>
      </w:r>
    </w:p>
    <w:p w:rsidR="00267FB8" w:rsidRPr="00655FC0" w:rsidRDefault="00267FB8" w:rsidP="009C446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55FC0">
        <w:rPr>
          <w:sz w:val="28"/>
          <w:szCs w:val="28"/>
        </w:rPr>
        <w:t xml:space="preserve">       </w:t>
      </w:r>
      <w:r w:rsidR="00F839E8">
        <w:rPr>
          <w:sz w:val="28"/>
          <w:szCs w:val="28"/>
        </w:rPr>
        <w:t xml:space="preserve"> </w:t>
      </w:r>
      <w:r w:rsidR="005D0BE0" w:rsidRPr="00655FC0">
        <w:rPr>
          <w:sz w:val="28"/>
          <w:szCs w:val="28"/>
        </w:rPr>
        <w:t>3)</w:t>
      </w:r>
      <w:r w:rsidRPr="00655FC0">
        <w:rPr>
          <w:sz w:val="28"/>
          <w:szCs w:val="28"/>
        </w:rPr>
        <w:t xml:space="preserve"> заявление от ЛПХ о возмещении части затрат на производство молока с приложением заверенных участником отбора копий следующих документов:</w:t>
      </w:r>
    </w:p>
    <w:p w:rsidR="00267FB8" w:rsidRPr="00655FC0" w:rsidRDefault="005D0BE0" w:rsidP="009C446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655FC0">
        <w:rPr>
          <w:sz w:val="28"/>
          <w:szCs w:val="28"/>
        </w:rPr>
        <w:t xml:space="preserve"> 4)</w:t>
      </w:r>
      <w:r w:rsidR="00267FB8" w:rsidRPr="00655FC0">
        <w:rPr>
          <w:sz w:val="28"/>
          <w:szCs w:val="28"/>
        </w:rPr>
        <w:t xml:space="preserve"> паспорт;</w:t>
      </w:r>
    </w:p>
    <w:p w:rsidR="00267FB8" w:rsidRPr="00655FC0" w:rsidRDefault="005D0BE0" w:rsidP="009C446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655FC0">
        <w:rPr>
          <w:sz w:val="28"/>
          <w:szCs w:val="28"/>
        </w:rPr>
        <w:t xml:space="preserve"> 5)</w:t>
      </w:r>
      <w:r w:rsidR="00267FB8" w:rsidRPr="00655FC0">
        <w:rPr>
          <w:sz w:val="28"/>
          <w:szCs w:val="28"/>
        </w:rPr>
        <w:t xml:space="preserve"> договор с Заготовителем;</w:t>
      </w:r>
    </w:p>
    <w:p w:rsidR="00267FB8" w:rsidRPr="00655FC0" w:rsidRDefault="005D0BE0" w:rsidP="009C446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655FC0">
        <w:rPr>
          <w:sz w:val="28"/>
          <w:szCs w:val="28"/>
        </w:rPr>
        <w:t xml:space="preserve"> 6)</w:t>
      </w:r>
      <w:r w:rsidR="00267FB8" w:rsidRPr="00655FC0">
        <w:rPr>
          <w:sz w:val="28"/>
          <w:szCs w:val="28"/>
        </w:rPr>
        <w:t xml:space="preserve"> реквизиты лицевого счета, открытого в кредитном учреждении;</w:t>
      </w:r>
    </w:p>
    <w:p w:rsidR="00267FB8" w:rsidRPr="00655FC0" w:rsidRDefault="005D0BE0" w:rsidP="009C446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655FC0">
        <w:rPr>
          <w:sz w:val="28"/>
          <w:szCs w:val="28"/>
        </w:rPr>
        <w:t xml:space="preserve"> 7)</w:t>
      </w:r>
      <w:r w:rsidR="00267FB8" w:rsidRPr="00655FC0">
        <w:rPr>
          <w:sz w:val="28"/>
          <w:szCs w:val="28"/>
        </w:rPr>
        <w:t xml:space="preserve"> копия ИНН;</w:t>
      </w:r>
    </w:p>
    <w:p w:rsidR="00267FB8" w:rsidRPr="00655FC0" w:rsidRDefault="005D0BE0" w:rsidP="009C446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655FC0">
        <w:rPr>
          <w:sz w:val="28"/>
          <w:szCs w:val="28"/>
        </w:rPr>
        <w:t xml:space="preserve"> 8)</w:t>
      </w:r>
      <w:r w:rsidR="00267FB8" w:rsidRPr="00655FC0">
        <w:rPr>
          <w:sz w:val="28"/>
          <w:szCs w:val="28"/>
        </w:rPr>
        <w:t xml:space="preserve"> наличие ветеринарного освидетельствования коров 2 раза в год (весеннее и осеннее исследование), выданной ветеринарной службой района</w:t>
      </w:r>
      <w:r w:rsidRPr="00655FC0">
        <w:rPr>
          <w:sz w:val="28"/>
          <w:szCs w:val="28"/>
        </w:rPr>
        <w:t>.</w:t>
      </w:r>
    </w:p>
    <w:p w:rsidR="006B1078" w:rsidRPr="00655FC0" w:rsidRDefault="00DB7EB7" w:rsidP="00F839E8">
      <w:pPr>
        <w:pStyle w:val="ConsPlusNormal"/>
        <w:shd w:val="clear" w:color="auto" w:fill="FFFFFF"/>
        <w:spacing w:line="276" w:lineRule="auto"/>
        <w:ind w:firstLine="567"/>
        <w:jc w:val="both"/>
      </w:pPr>
      <w:r w:rsidRPr="00655FC0">
        <w:rPr>
          <w:rFonts w:ascii="Times New Roman" w:hAnsi="Times New Roman" w:cs="Times New Roman"/>
          <w:sz w:val="28"/>
          <w:szCs w:val="28"/>
        </w:rPr>
        <w:t>Субсидии предоставляются в целях возмещения ч</w:t>
      </w:r>
      <w:r w:rsidR="00BA2E0B" w:rsidRPr="00655FC0">
        <w:rPr>
          <w:rFonts w:ascii="Times New Roman" w:hAnsi="Times New Roman" w:cs="Times New Roman"/>
          <w:sz w:val="28"/>
          <w:szCs w:val="28"/>
        </w:rPr>
        <w:t>асти затрат, произведенных с 1 января</w:t>
      </w:r>
      <w:r w:rsidRPr="00655FC0">
        <w:rPr>
          <w:rFonts w:ascii="Times New Roman" w:hAnsi="Times New Roman" w:cs="Times New Roman"/>
          <w:sz w:val="28"/>
          <w:szCs w:val="28"/>
        </w:rPr>
        <w:t xml:space="preserve"> </w:t>
      </w:r>
      <w:r w:rsidR="00BA2E0B" w:rsidRPr="00655FC0">
        <w:rPr>
          <w:rFonts w:ascii="Times New Roman" w:hAnsi="Times New Roman" w:cs="Times New Roman"/>
          <w:sz w:val="28"/>
          <w:szCs w:val="28"/>
        </w:rPr>
        <w:t>текущего года</w:t>
      </w:r>
      <w:r w:rsidRPr="00655FC0">
        <w:rPr>
          <w:rFonts w:ascii="Times New Roman" w:hAnsi="Times New Roman" w:cs="Times New Roman"/>
          <w:sz w:val="28"/>
          <w:szCs w:val="28"/>
        </w:rPr>
        <w:t>.</w:t>
      </w:r>
    </w:p>
    <w:p w:rsidR="006B1078" w:rsidRPr="00655FC0" w:rsidRDefault="00DB7EB7" w:rsidP="00F839E8">
      <w:pPr>
        <w:spacing w:line="276" w:lineRule="auto"/>
        <w:ind w:firstLine="567"/>
        <w:jc w:val="both"/>
        <w:rPr>
          <w:sz w:val="28"/>
          <w:szCs w:val="28"/>
        </w:rPr>
      </w:pPr>
      <w:r w:rsidRPr="00655FC0">
        <w:rPr>
          <w:sz w:val="28"/>
          <w:szCs w:val="28"/>
        </w:rPr>
        <w:t xml:space="preserve">Документы, представляемые для получения субсидии, могут быть представлены участником отбора в виде электронного документа или на бумажном носителе (по выбору участника отбора). </w:t>
      </w:r>
    </w:p>
    <w:p w:rsidR="006B1078" w:rsidRPr="00655FC0" w:rsidRDefault="00924885" w:rsidP="00F839E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B7EB7" w:rsidRPr="00655FC0">
        <w:rPr>
          <w:sz w:val="28"/>
          <w:szCs w:val="28"/>
        </w:rPr>
        <w:t>. Порядок отзыва предложений (заявок) участников отбора, порядок возврата предложений (заявок) участников отбора, определяющий в том числе основания для возврата предложений (заявок) участников отбора, порядок внесения изменений в предложения (заявки) участников отбора.</w:t>
      </w:r>
    </w:p>
    <w:p w:rsidR="006B1078" w:rsidRPr="00655FC0" w:rsidRDefault="00DB7EB7" w:rsidP="00F839E8">
      <w:pPr>
        <w:spacing w:line="276" w:lineRule="auto"/>
        <w:ind w:firstLine="567"/>
        <w:jc w:val="both"/>
      </w:pPr>
      <w:r w:rsidRPr="00655FC0">
        <w:rPr>
          <w:sz w:val="28"/>
          <w:szCs w:val="28"/>
        </w:rPr>
        <w:lastRenderedPageBreak/>
        <w:t>Участник отбора может отозвать предложение (заявку) или внести изменения в предложение (заявку) в срок проведения отбора. Изменения в предложение (заявку) оформляются как новое предложение (заявка)</w:t>
      </w:r>
    </w:p>
    <w:p w:rsidR="006B1078" w:rsidRPr="00655FC0" w:rsidRDefault="00924885" w:rsidP="00F839E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DB7EB7" w:rsidRPr="00655FC0">
        <w:rPr>
          <w:sz w:val="28"/>
          <w:szCs w:val="28"/>
        </w:rPr>
        <w:t>Основаниями для отклонения предложения (заявки) участника отбора на стадии рассмотрения и оценки предложений (заявок) являются:</w:t>
      </w:r>
    </w:p>
    <w:p w:rsidR="006B1078" w:rsidRPr="00655FC0" w:rsidRDefault="00DB7EB7" w:rsidP="00F839E8">
      <w:pPr>
        <w:pStyle w:val="ConsPlusNormal"/>
        <w:shd w:val="clear" w:color="auto" w:fill="FFFFFF"/>
        <w:spacing w:line="276" w:lineRule="auto"/>
        <w:ind w:firstLine="567"/>
        <w:jc w:val="both"/>
      </w:pPr>
      <w:r w:rsidRPr="00655FC0">
        <w:rPr>
          <w:rFonts w:ascii="Times New Roman" w:hAnsi="Times New Roman" w:cs="Times New Roman"/>
          <w:sz w:val="28"/>
          <w:szCs w:val="28"/>
        </w:rPr>
        <w:t>1) несоответствие участника отбора требован</w:t>
      </w:r>
      <w:r w:rsidRPr="00655FC0">
        <w:rPr>
          <w:rFonts w:ascii="Times New Roman" w:hAnsi="Times New Roman" w:cs="Times New Roman"/>
          <w:color w:val="000000"/>
          <w:sz w:val="28"/>
          <w:szCs w:val="28"/>
        </w:rPr>
        <w:t>иям,</w:t>
      </w:r>
      <w:r w:rsidRPr="00655FC0">
        <w:rPr>
          <w:rFonts w:ascii="Times New Roman" w:hAnsi="Times New Roman" w:cs="Times New Roman"/>
          <w:sz w:val="28"/>
          <w:szCs w:val="28"/>
        </w:rPr>
        <w:t xml:space="preserve"> установленным                пунктами </w:t>
      </w:r>
      <w:r w:rsidR="00CA7902" w:rsidRPr="00655FC0">
        <w:rPr>
          <w:rFonts w:ascii="Times New Roman" w:hAnsi="Times New Roman" w:cs="Times New Roman"/>
          <w:sz w:val="28"/>
          <w:szCs w:val="28"/>
        </w:rPr>
        <w:t>11</w:t>
      </w:r>
      <w:r w:rsidRPr="00655FC0">
        <w:rPr>
          <w:rFonts w:ascii="Times New Roman" w:hAnsi="Times New Roman" w:cs="Times New Roman"/>
          <w:sz w:val="28"/>
          <w:szCs w:val="28"/>
        </w:rPr>
        <w:t xml:space="preserve">  Положения;</w:t>
      </w:r>
    </w:p>
    <w:p w:rsidR="006B1078" w:rsidRPr="00655FC0" w:rsidRDefault="00DB7EB7" w:rsidP="00F839E8">
      <w:pPr>
        <w:pStyle w:val="ConsPlusNormal"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FC0">
        <w:rPr>
          <w:rFonts w:ascii="Times New Roman" w:hAnsi="Times New Roman" w:cs="Times New Roman"/>
          <w:sz w:val="28"/>
          <w:szCs w:val="28"/>
        </w:rPr>
        <w:t>2) несоответствие представленных участником отбора предложений (заявок) и документов требованиям к предложениям (заявкам) участников отбора, установленным в объявлении о проведении отбора в соответствии с Положением;</w:t>
      </w:r>
    </w:p>
    <w:p w:rsidR="006B1078" w:rsidRPr="00655FC0" w:rsidRDefault="00DB7EB7" w:rsidP="00F839E8">
      <w:pPr>
        <w:pStyle w:val="ConsPlusNormal"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FC0">
        <w:rPr>
          <w:rFonts w:ascii="Times New Roman" w:hAnsi="Times New Roman" w:cs="Times New Roman"/>
          <w:sz w:val="28"/>
          <w:szCs w:val="28"/>
        </w:rPr>
        <w:t>3) 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6B1078" w:rsidRPr="00655FC0" w:rsidRDefault="00DB7EB7" w:rsidP="00F839E8">
      <w:pPr>
        <w:pStyle w:val="ConsPlusNormal"/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655FC0">
        <w:rPr>
          <w:rFonts w:ascii="Times New Roman" w:hAnsi="Times New Roman" w:cs="Times New Roman"/>
          <w:sz w:val="28"/>
          <w:szCs w:val="28"/>
        </w:rPr>
        <w:t>4) подача участником отбора предложения (заявки) после даты и (или) времени, определенных для подачи предложений (заявок).</w:t>
      </w:r>
    </w:p>
    <w:p w:rsidR="006B1078" w:rsidRPr="00655FC0" w:rsidRDefault="00924885" w:rsidP="00F839E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B7EB7" w:rsidRPr="00655FC0">
        <w:rPr>
          <w:sz w:val="28"/>
          <w:szCs w:val="28"/>
        </w:rPr>
        <w:t>. Правила рассмотрения предложений (заявок) участников отбора.</w:t>
      </w:r>
    </w:p>
    <w:p w:rsidR="006B1078" w:rsidRPr="00655FC0" w:rsidRDefault="00DB7EB7" w:rsidP="00F839E8">
      <w:pPr>
        <w:spacing w:line="276" w:lineRule="auto"/>
        <w:ind w:firstLine="567"/>
        <w:jc w:val="both"/>
        <w:rPr>
          <w:sz w:val="28"/>
          <w:szCs w:val="28"/>
        </w:rPr>
      </w:pPr>
      <w:r w:rsidRPr="00655FC0">
        <w:rPr>
          <w:sz w:val="28"/>
          <w:szCs w:val="28"/>
        </w:rPr>
        <w:t xml:space="preserve">Рассмотрение предложений (заявок) проводится </w:t>
      </w:r>
      <w:r w:rsidR="003E2D03">
        <w:rPr>
          <w:sz w:val="28"/>
          <w:szCs w:val="28"/>
        </w:rPr>
        <w:t>поселением</w:t>
      </w:r>
      <w:r w:rsidRPr="00655FC0">
        <w:rPr>
          <w:sz w:val="28"/>
          <w:szCs w:val="28"/>
        </w:rPr>
        <w:t xml:space="preserve"> в срок не позднее 15 рабочих дней с даты окончания приема предложений (заявок) участников отбора.</w:t>
      </w:r>
    </w:p>
    <w:p w:rsidR="006B1078" w:rsidRPr="00655FC0" w:rsidRDefault="00B32A84" w:rsidP="00F839E8">
      <w:pPr>
        <w:widowControl w:val="0"/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3E2D03">
        <w:rPr>
          <w:sz w:val="28"/>
          <w:szCs w:val="28"/>
        </w:rPr>
        <w:t>Заринско</w:t>
      </w:r>
      <w:r>
        <w:rPr>
          <w:sz w:val="28"/>
          <w:szCs w:val="28"/>
        </w:rPr>
        <w:t xml:space="preserve">го сельского поселения </w:t>
      </w:r>
      <w:r w:rsidR="00DB7EB7" w:rsidRPr="00655FC0">
        <w:rPr>
          <w:sz w:val="28"/>
          <w:szCs w:val="28"/>
        </w:rPr>
        <w:t xml:space="preserve"> рассматривает предложения (заявки) на предмет их соответствия установленным в объявлении о проведении отбора требованиям и принимает решение о победителе (победителях) отбора, с которым заключается соглашение </w:t>
      </w:r>
      <w:r>
        <w:rPr>
          <w:sz w:val="28"/>
          <w:szCs w:val="28"/>
        </w:rPr>
        <w:t xml:space="preserve">по предоставлению из </w:t>
      </w:r>
      <w:r w:rsidR="001430B1" w:rsidRPr="00655FC0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Заринского сельского поселения </w:t>
      </w:r>
      <w:r w:rsidR="001430B1" w:rsidRPr="00655FC0">
        <w:rPr>
          <w:sz w:val="28"/>
          <w:szCs w:val="28"/>
        </w:rPr>
        <w:t xml:space="preserve"> субсидии гражданам, ведущим личное подсобное хозяйство,</w:t>
      </w:r>
      <w:r w:rsidR="001430B1" w:rsidRPr="00655FC0">
        <w:rPr>
          <w:bCs/>
          <w:sz w:val="28"/>
          <w:szCs w:val="28"/>
        </w:rPr>
        <w:t xml:space="preserve"> на возмещение части затрат по производству молока </w:t>
      </w:r>
      <w:r w:rsidR="001430B1" w:rsidRPr="00655FC0">
        <w:rPr>
          <w:sz w:val="28"/>
          <w:szCs w:val="28"/>
        </w:rPr>
        <w:t xml:space="preserve"> </w:t>
      </w:r>
      <w:r w:rsidR="00DB7EB7" w:rsidRPr="00655FC0">
        <w:rPr>
          <w:sz w:val="28"/>
          <w:szCs w:val="28"/>
        </w:rPr>
        <w:t>(далее – Соглашение), или об отклонении предложений (заявок) участников отбора, в срок, установленный абзацем первым настоящего пункта.</w:t>
      </w:r>
    </w:p>
    <w:p w:rsidR="006B1078" w:rsidRPr="00655FC0" w:rsidRDefault="00924885" w:rsidP="00F839E8">
      <w:pPr>
        <w:pStyle w:val="ac"/>
        <w:widowControl w:val="0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B7EB7" w:rsidRPr="00655FC0">
        <w:rPr>
          <w:sz w:val="28"/>
          <w:szCs w:val="28"/>
        </w:rPr>
        <w:t>. Порядок предоставления участникам отбора разъяснений положений объявления о проведении отбора, дата начала и окончания срока такого предоставления.</w:t>
      </w:r>
    </w:p>
    <w:p w:rsidR="006B1078" w:rsidRPr="00655FC0" w:rsidRDefault="00DB7EB7" w:rsidP="00F839E8">
      <w:pPr>
        <w:pStyle w:val="ac"/>
        <w:widowControl w:val="0"/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655FC0">
        <w:rPr>
          <w:sz w:val="28"/>
          <w:szCs w:val="28"/>
        </w:rPr>
        <w:t xml:space="preserve">Участник отбора вправе обращаться в </w:t>
      </w:r>
      <w:r w:rsidR="00B32A84">
        <w:rPr>
          <w:sz w:val="28"/>
          <w:szCs w:val="28"/>
        </w:rPr>
        <w:t>Администрацию Заринского сельского поселения Марьяновского муниципального района Омской области</w:t>
      </w:r>
      <w:r w:rsidRPr="00655FC0">
        <w:rPr>
          <w:sz w:val="28"/>
          <w:szCs w:val="28"/>
        </w:rPr>
        <w:t xml:space="preserve"> в целях получения разъяснений положений объявления о проведении отбора не п</w:t>
      </w:r>
      <w:r w:rsidR="00B32A84">
        <w:rPr>
          <w:sz w:val="28"/>
          <w:szCs w:val="28"/>
        </w:rPr>
        <w:t>озднее, чем за</w:t>
      </w:r>
      <w:r w:rsidRPr="00655FC0">
        <w:rPr>
          <w:sz w:val="28"/>
          <w:szCs w:val="28"/>
        </w:rPr>
        <w:t xml:space="preserve"> 5 рабочих дней до дня окончания приема предложений (заявок).</w:t>
      </w:r>
    </w:p>
    <w:p w:rsidR="006B1078" w:rsidRPr="00655FC0" w:rsidRDefault="00DB7EB7" w:rsidP="00F839E8">
      <w:pPr>
        <w:pStyle w:val="ac"/>
        <w:widowControl w:val="0"/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655FC0">
        <w:rPr>
          <w:sz w:val="28"/>
          <w:szCs w:val="28"/>
        </w:rPr>
        <w:t>Соответствующее предложение может быть представлено</w:t>
      </w:r>
      <w:r w:rsidR="004948DC" w:rsidRPr="00655FC0">
        <w:rPr>
          <w:sz w:val="28"/>
          <w:szCs w:val="28"/>
        </w:rPr>
        <w:t xml:space="preserve"> в форме электронного документа</w:t>
      </w:r>
      <w:r w:rsidRPr="00655FC0">
        <w:rPr>
          <w:sz w:val="28"/>
          <w:szCs w:val="28"/>
        </w:rPr>
        <w:t xml:space="preserve"> или документа на бумажном носителе (по выбору заявителя).</w:t>
      </w:r>
    </w:p>
    <w:p w:rsidR="006B1078" w:rsidRDefault="00B32A84" w:rsidP="00F839E8">
      <w:pPr>
        <w:pStyle w:val="ac"/>
        <w:widowControl w:val="0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Заринского сельского поселения Марьяновского муниципального района Омской области</w:t>
      </w:r>
      <w:r w:rsidR="00DB7EB7" w:rsidRPr="00655FC0">
        <w:rPr>
          <w:sz w:val="28"/>
          <w:szCs w:val="28"/>
        </w:rPr>
        <w:t xml:space="preserve"> направляет соответствующие разъяснения участнику отбора в течение 5 рабочих дней со дня получения обращения участника отбора в виде электронного документа</w:t>
      </w:r>
      <w:r w:rsidR="004948DC" w:rsidRPr="00655FC0">
        <w:rPr>
          <w:sz w:val="28"/>
          <w:szCs w:val="28"/>
        </w:rPr>
        <w:t xml:space="preserve"> </w:t>
      </w:r>
      <w:r w:rsidR="00DB7EB7" w:rsidRPr="00655FC0">
        <w:rPr>
          <w:sz w:val="28"/>
          <w:szCs w:val="28"/>
        </w:rPr>
        <w:t xml:space="preserve">или документа на </w:t>
      </w:r>
      <w:r w:rsidR="00DB7EB7" w:rsidRPr="00655FC0">
        <w:rPr>
          <w:sz w:val="28"/>
          <w:szCs w:val="28"/>
        </w:rPr>
        <w:lastRenderedPageBreak/>
        <w:t>бумажном носителе (по выбору заявителя).</w:t>
      </w:r>
    </w:p>
    <w:p w:rsidR="006B1078" w:rsidRDefault="00DB7EB7" w:rsidP="00F839E8">
      <w:pPr>
        <w:pStyle w:val="ac"/>
        <w:widowControl w:val="0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Даты начала и окончания срока предоставления участникам отбора разъяснений положений о проведении отбора:</w:t>
      </w:r>
    </w:p>
    <w:p w:rsidR="00B32A84" w:rsidRDefault="00DB7EB7" w:rsidP="00F839E8">
      <w:pPr>
        <w:pStyle w:val="ac"/>
        <w:widowControl w:val="0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начала предоставления разъяснений: </w:t>
      </w:r>
      <w:r w:rsidR="003E2D03">
        <w:rPr>
          <w:sz w:val="28"/>
          <w:szCs w:val="28"/>
        </w:rPr>
        <w:t>16 июля</w:t>
      </w:r>
      <w:r>
        <w:rPr>
          <w:sz w:val="28"/>
          <w:szCs w:val="28"/>
        </w:rPr>
        <w:t xml:space="preserve"> 2021 года.</w:t>
      </w:r>
    </w:p>
    <w:p w:rsidR="006B1078" w:rsidRDefault="00DB7EB7" w:rsidP="00F839E8">
      <w:pPr>
        <w:pStyle w:val="ac"/>
        <w:widowControl w:val="0"/>
        <w:spacing w:line="276" w:lineRule="auto"/>
        <w:ind w:firstLine="567"/>
        <w:contextualSpacing/>
        <w:jc w:val="both"/>
      </w:pPr>
      <w:r>
        <w:rPr>
          <w:sz w:val="28"/>
          <w:szCs w:val="28"/>
        </w:rPr>
        <w:t xml:space="preserve">Дата окончания предоставления разъяснений: </w:t>
      </w:r>
      <w:r w:rsidR="003E2D03">
        <w:rPr>
          <w:sz w:val="28"/>
          <w:szCs w:val="28"/>
        </w:rPr>
        <w:t>06 августа</w:t>
      </w:r>
      <w:r>
        <w:rPr>
          <w:sz w:val="28"/>
          <w:szCs w:val="28"/>
        </w:rPr>
        <w:t xml:space="preserve"> 2021 года.</w:t>
      </w:r>
    </w:p>
    <w:p w:rsidR="006B1078" w:rsidRDefault="00DB7EB7" w:rsidP="00F839E8">
      <w:pPr>
        <w:pStyle w:val="ac"/>
        <w:widowControl w:val="0"/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655FC0">
        <w:rPr>
          <w:sz w:val="28"/>
          <w:szCs w:val="28"/>
        </w:rPr>
        <w:t>1</w:t>
      </w:r>
      <w:r w:rsidR="00924885">
        <w:rPr>
          <w:sz w:val="28"/>
          <w:szCs w:val="28"/>
        </w:rPr>
        <w:t>2</w:t>
      </w:r>
      <w:r w:rsidRPr="00655FC0">
        <w:rPr>
          <w:sz w:val="28"/>
          <w:szCs w:val="28"/>
        </w:rPr>
        <w:t xml:space="preserve">. Соглашение подписывается победителем (победителями) отбора в срок не позднее 15 рабочего дня, следующего за днем определения </w:t>
      </w:r>
      <w:r w:rsidR="00B32A84">
        <w:rPr>
          <w:sz w:val="28"/>
          <w:szCs w:val="28"/>
        </w:rPr>
        <w:t>Администрацией Заринского сельского поселения Марьяновского муниципального района Омской области</w:t>
      </w:r>
      <w:r w:rsidRPr="00655FC0">
        <w:rPr>
          <w:sz w:val="28"/>
          <w:szCs w:val="28"/>
        </w:rPr>
        <w:t xml:space="preserve"> победителя (победителей) отбора.</w:t>
      </w:r>
    </w:p>
    <w:p w:rsidR="006B1078" w:rsidRPr="004A031F" w:rsidRDefault="00DB7EB7" w:rsidP="00F839E8">
      <w:pPr>
        <w:pStyle w:val="ac"/>
        <w:widowControl w:val="0"/>
        <w:spacing w:line="276" w:lineRule="auto"/>
        <w:ind w:firstLine="567"/>
        <w:contextualSpacing/>
        <w:jc w:val="both"/>
      </w:pPr>
      <w:r w:rsidRPr="004A031F">
        <w:rPr>
          <w:sz w:val="28"/>
          <w:szCs w:val="28"/>
        </w:rPr>
        <w:t>1</w:t>
      </w:r>
      <w:r w:rsidR="00924885">
        <w:rPr>
          <w:sz w:val="28"/>
          <w:szCs w:val="28"/>
        </w:rPr>
        <w:t>3</w:t>
      </w:r>
      <w:r w:rsidRPr="004A031F">
        <w:rPr>
          <w:sz w:val="28"/>
          <w:szCs w:val="28"/>
        </w:rPr>
        <w:t>. При несоблюдении установленного срока, указанного                                             в пункте 1</w:t>
      </w:r>
      <w:r w:rsidR="00924885">
        <w:rPr>
          <w:sz w:val="28"/>
          <w:szCs w:val="28"/>
        </w:rPr>
        <w:t>2</w:t>
      </w:r>
      <w:r w:rsidRPr="004A031F">
        <w:rPr>
          <w:sz w:val="28"/>
          <w:szCs w:val="28"/>
        </w:rPr>
        <w:t xml:space="preserve"> настоящего объявления, победитель (победители) отбора признается уклонившимся (уклонившимися) от заключения Соглашения.</w:t>
      </w:r>
    </w:p>
    <w:p w:rsidR="006B1078" w:rsidRPr="004A031F" w:rsidRDefault="00F61B84" w:rsidP="00F839E8">
      <w:pPr>
        <w:pStyle w:val="ac"/>
        <w:widowControl w:val="0"/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4A031F">
        <w:rPr>
          <w:sz w:val="28"/>
          <w:szCs w:val="28"/>
        </w:rPr>
        <w:t>1</w:t>
      </w:r>
      <w:r w:rsidR="00924885">
        <w:rPr>
          <w:sz w:val="28"/>
          <w:szCs w:val="28"/>
        </w:rPr>
        <w:t>4</w:t>
      </w:r>
      <w:r w:rsidRPr="004A031F">
        <w:rPr>
          <w:sz w:val="28"/>
          <w:szCs w:val="28"/>
        </w:rPr>
        <w:t>. Р</w:t>
      </w:r>
      <w:r w:rsidR="00DB7EB7" w:rsidRPr="004A031F">
        <w:rPr>
          <w:sz w:val="28"/>
          <w:szCs w:val="28"/>
        </w:rPr>
        <w:t>езультат</w:t>
      </w:r>
      <w:r w:rsidRPr="004A031F">
        <w:rPr>
          <w:sz w:val="28"/>
          <w:szCs w:val="28"/>
        </w:rPr>
        <w:t>ы</w:t>
      </w:r>
      <w:r w:rsidR="00DB7EB7" w:rsidRPr="004A031F">
        <w:rPr>
          <w:sz w:val="28"/>
          <w:szCs w:val="28"/>
        </w:rPr>
        <w:t xml:space="preserve"> отбора </w:t>
      </w:r>
      <w:r w:rsidRPr="004A031F">
        <w:rPr>
          <w:sz w:val="28"/>
          <w:szCs w:val="28"/>
        </w:rPr>
        <w:t xml:space="preserve">размещаются на </w:t>
      </w:r>
      <w:r w:rsidR="00DB7EB7" w:rsidRPr="004A031F">
        <w:rPr>
          <w:sz w:val="28"/>
          <w:szCs w:val="28"/>
        </w:rPr>
        <w:t xml:space="preserve">едином портале бюджетной системы Российской Федерации в информационно-телекоммуникационной сети «Интернет» и официальном сайте </w:t>
      </w:r>
      <w:r w:rsidR="00B32A84">
        <w:rPr>
          <w:sz w:val="28"/>
          <w:szCs w:val="28"/>
        </w:rPr>
        <w:t xml:space="preserve">Администрации </w:t>
      </w:r>
      <w:r w:rsidR="003E2D03">
        <w:rPr>
          <w:sz w:val="28"/>
          <w:szCs w:val="28"/>
        </w:rPr>
        <w:t xml:space="preserve">Заринского сельского поселения  </w:t>
      </w:r>
      <w:r w:rsidR="000A3F26" w:rsidRPr="004A031F">
        <w:rPr>
          <w:sz w:val="28"/>
          <w:szCs w:val="28"/>
        </w:rPr>
        <w:t>Марьяновского муниципального района</w:t>
      </w:r>
      <w:r w:rsidR="00DB7EB7" w:rsidRPr="004A031F">
        <w:rPr>
          <w:sz w:val="28"/>
          <w:szCs w:val="28"/>
        </w:rPr>
        <w:t xml:space="preserve"> </w:t>
      </w:r>
      <w:r w:rsidR="00B32A84">
        <w:rPr>
          <w:sz w:val="28"/>
          <w:szCs w:val="28"/>
        </w:rPr>
        <w:t xml:space="preserve">Омской области </w:t>
      </w:r>
      <w:r w:rsidR="00DB7EB7" w:rsidRPr="004A031F">
        <w:rPr>
          <w:sz w:val="28"/>
          <w:szCs w:val="28"/>
        </w:rPr>
        <w:t>в информационно-телекоммуникационной сети «Интернет».</w:t>
      </w:r>
    </w:p>
    <w:p w:rsidR="00F61B84" w:rsidRDefault="00F61B84" w:rsidP="00F839E8">
      <w:pPr>
        <w:pStyle w:val="ac"/>
        <w:widowControl w:val="0"/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4A031F">
        <w:rPr>
          <w:sz w:val="28"/>
          <w:szCs w:val="28"/>
        </w:rPr>
        <w:t>Дата размещения результатов отбора не п</w:t>
      </w:r>
      <w:r w:rsidR="003E2D03">
        <w:rPr>
          <w:sz w:val="28"/>
          <w:szCs w:val="28"/>
        </w:rPr>
        <w:t>озднее  20 сентября</w:t>
      </w:r>
      <w:r w:rsidRPr="004A031F">
        <w:rPr>
          <w:sz w:val="28"/>
          <w:szCs w:val="28"/>
        </w:rPr>
        <w:t xml:space="preserve"> 2021 года</w:t>
      </w:r>
      <w:r w:rsidR="00B32A84">
        <w:rPr>
          <w:sz w:val="28"/>
          <w:szCs w:val="28"/>
        </w:rPr>
        <w:t>.</w:t>
      </w:r>
    </w:p>
    <w:p w:rsidR="006B1078" w:rsidRDefault="006B1078" w:rsidP="009C4465">
      <w:pPr>
        <w:pStyle w:val="ac"/>
        <w:widowControl w:val="0"/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6B1078" w:rsidRDefault="006B1078" w:rsidP="009C4465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</w:p>
    <w:p w:rsidR="006B1078" w:rsidRDefault="006B1078">
      <w:pPr>
        <w:ind w:firstLine="709"/>
        <w:jc w:val="both"/>
        <w:rPr>
          <w:sz w:val="28"/>
          <w:szCs w:val="28"/>
        </w:rPr>
      </w:pPr>
    </w:p>
    <w:sectPr w:rsidR="006B1078" w:rsidSect="006B1078">
      <w:headerReference w:type="default" r:id="rId8"/>
      <w:headerReference w:type="first" r:id="rId9"/>
      <w:pgSz w:w="11906" w:h="16838"/>
      <w:pgMar w:top="1410" w:right="680" w:bottom="624" w:left="1247" w:header="851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0D6" w:rsidRDefault="006540D6" w:rsidP="006B1078">
      <w:r>
        <w:separator/>
      </w:r>
    </w:p>
  </w:endnote>
  <w:endnote w:type="continuationSeparator" w:id="1">
    <w:p w:rsidR="006540D6" w:rsidRDefault="006540D6" w:rsidP="006B1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0D6" w:rsidRDefault="006540D6" w:rsidP="006B1078">
      <w:r>
        <w:separator/>
      </w:r>
    </w:p>
  </w:footnote>
  <w:footnote w:type="continuationSeparator" w:id="1">
    <w:p w:rsidR="006540D6" w:rsidRDefault="006540D6" w:rsidP="006B10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078" w:rsidRDefault="003F2FF4">
    <w:pPr>
      <w:pStyle w:val="Header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DB7EB7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B32A84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078" w:rsidRDefault="006B1078">
    <w:pPr>
      <w:pStyle w:val="Header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1078"/>
    <w:rsid w:val="00001A70"/>
    <w:rsid w:val="00003F6F"/>
    <w:rsid w:val="00030111"/>
    <w:rsid w:val="00047D3E"/>
    <w:rsid w:val="00093609"/>
    <w:rsid w:val="000A2259"/>
    <w:rsid w:val="000A3F26"/>
    <w:rsid w:val="000C7292"/>
    <w:rsid w:val="000D470C"/>
    <w:rsid w:val="000E6BC9"/>
    <w:rsid w:val="001430B1"/>
    <w:rsid w:val="001646C4"/>
    <w:rsid w:val="001B52AA"/>
    <w:rsid w:val="00220466"/>
    <w:rsid w:val="00267FB8"/>
    <w:rsid w:val="002977F3"/>
    <w:rsid w:val="002A271A"/>
    <w:rsid w:val="002E068C"/>
    <w:rsid w:val="00306CB9"/>
    <w:rsid w:val="003E2D03"/>
    <w:rsid w:val="003E2DAE"/>
    <w:rsid w:val="003F2FF4"/>
    <w:rsid w:val="00474D52"/>
    <w:rsid w:val="004948DC"/>
    <w:rsid w:val="004A031F"/>
    <w:rsid w:val="004F060B"/>
    <w:rsid w:val="004F60BD"/>
    <w:rsid w:val="005A1D3B"/>
    <w:rsid w:val="005D0BE0"/>
    <w:rsid w:val="006540D6"/>
    <w:rsid w:val="00655FC0"/>
    <w:rsid w:val="006B1078"/>
    <w:rsid w:val="007175E9"/>
    <w:rsid w:val="00752C8B"/>
    <w:rsid w:val="00764129"/>
    <w:rsid w:val="00784B2F"/>
    <w:rsid w:val="007D12F8"/>
    <w:rsid w:val="007D4CBD"/>
    <w:rsid w:val="00811087"/>
    <w:rsid w:val="008A1352"/>
    <w:rsid w:val="00924885"/>
    <w:rsid w:val="00966E91"/>
    <w:rsid w:val="0097311D"/>
    <w:rsid w:val="009A313A"/>
    <w:rsid w:val="009C4465"/>
    <w:rsid w:val="009D2DFD"/>
    <w:rsid w:val="00A3497D"/>
    <w:rsid w:val="00A36830"/>
    <w:rsid w:val="00B156E5"/>
    <w:rsid w:val="00B32A84"/>
    <w:rsid w:val="00B3328A"/>
    <w:rsid w:val="00B6788C"/>
    <w:rsid w:val="00B76288"/>
    <w:rsid w:val="00BA2E0B"/>
    <w:rsid w:val="00BD324B"/>
    <w:rsid w:val="00C45130"/>
    <w:rsid w:val="00C57B80"/>
    <w:rsid w:val="00CA7902"/>
    <w:rsid w:val="00CB091A"/>
    <w:rsid w:val="00CB6DDD"/>
    <w:rsid w:val="00D03652"/>
    <w:rsid w:val="00D036D5"/>
    <w:rsid w:val="00D2255F"/>
    <w:rsid w:val="00D50003"/>
    <w:rsid w:val="00D51326"/>
    <w:rsid w:val="00D55CAE"/>
    <w:rsid w:val="00DB7EB7"/>
    <w:rsid w:val="00DD5616"/>
    <w:rsid w:val="00E3418A"/>
    <w:rsid w:val="00E36DE7"/>
    <w:rsid w:val="00EC509F"/>
    <w:rsid w:val="00ED2E29"/>
    <w:rsid w:val="00EE2292"/>
    <w:rsid w:val="00F21C81"/>
    <w:rsid w:val="00F61B84"/>
    <w:rsid w:val="00F638D7"/>
    <w:rsid w:val="00F83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62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semiHidden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qFormat/>
    <w:rsid w:val="00241A62"/>
  </w:style>
  <w:style w:type="character" w:customStyle="1" w:styleId="a6">
    <w:name w:val="Текст выноски Знак"/>
    <w:basedOn w:val="a0"/>
    <w:uiPriority w:val="99"/>
    <w:semiHidden/>
    <w:qFormat/>
    <w:rsid w:val="00241A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E368D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qFormat/>
    <w:rsid w:val="007527DE"/>
  </w:style>
  <w:style w:type="character" w:customStyle="1" w:styleId="blk">
    <w:name w:val="blk"/>
    <w:basedOn w:val="a0"/>
    <w:qFormat/>
    <w:rsid w:val="00AF3F15"/>
  </w:style>
  <w:style w:type="character" w:customStyle="1" w:styleId="apple-style-span">
    <w:name w:val="apple-style-span"/>
    <w:basedOn w:val="a0"/>
    <w:qFormat/>
    <w:rsid w:val="00150349"/>
  </w:style>
  <w:style w:type="character" w:customStyle="1" w:styleId="a7">
    <w:name w:val="Нижний колонтитул Знак"/>
    <w:basedOn w:val="a0"/>
    <w:uiPriority w:val="99"/>
    <w:qFormat/>
    <w:rsid w:val="002F4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аголовок"/>
    <w:basedOn w:val="a"/>
    <w:next w:val="a9"/>
    <w:qFormat/>
    <w:rsid w:val="006B107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6B1078"/>
    <w:pPr>
      <w:spacing w:after="140" w:line="276" w:lineRule="auto"/>
    </w:pPr>
  </w:style>
  <w:style w:type="paragraph" w:styleId="aa">
    <w:name w:val="List"/>
    <w:basedOn w:val="a9"/>
    <w:rsid w:val="006B1078"/>
    <w:rPr>
      <w:rFonts w:cs="Arial"/>
    </w:rPr>
  </w:style>
  <w:style w:type="paragraph" w:customStyle="1" w:styleId="Caption">
    <w:name w:val="Caption"/>
    <w:basedOn w:val="a"/>
    <w:qFormat/>
    <w:rsid w:val="006B107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6B1078"/>
    <w:pPr>
      <w:suppressLineNumbers/>
    </w:pPr>
    <w:rPr>
      <w:rFonts w:cs="Arial"/>
    </w:rPr>
  </w:style>
  <w:style w:type="paragraph" w:styleId="ac">
    <w:name w:val="annotation text"/>
    <w:basedOn w:val="a"/>
    <w:semiHidden/>
    <w:qFormat/>
    <w:rsid w:val="00241A62"/>
  </w:style>
  <w:style w:type="paragraph" w:customStyle="1" w:styleId="ad">
    <w:name w:val="Верхний и нижний колонтитулы"/>
    <w:basedOn w:val="a"/>
    <w:qFormat/>
    <w:rsid w:val="006B1078"/>
  </w:style>
  <w:style w:type="paragraph" w:customStyle="1" w:styleId="Header">
    <w:name w:val="Header"/>
    <w:basedOn w:val="a"/>
    <w:uiPriority w:val="99"/>
    <w:rsid w:val="00241A62"/>
    <w:pPr>
      <w:tabs>
        <w:tab w:val="center" w:pos="4677"/>
        <w:tab w:val="right" w:pos="9355"/>
      </w:tabs>
    </w:pPr>
  </w:style>
  <w:style w:type="paragraph" w:styleId="ae">
    <w:name w:val="Balloon Text"/>
    <w:basedOn w:val="a"/>
    <w:uiPriority w:val="99"/>
    <w:semiHidden/>
    <w:unhideWhenUsed/>
    <w:qFormat/>
    <w:rsid w:val="00241A62"/>
    <w:rPr>
      <w:rFonts w:ascii="Tahoma" w:hAnsi="Tahoma" w:cs="Tahoma"/>
      <w:sz w:val="16"/>
      <w:szCs w:val="16"/>
    </w:rPr>
  </w:style>
  <w:style w:type="paragraph" w:customStyle="1" w:styleId="af">
    <w:name w:val="Знак Знак"/>
    <w:basedOn w:val="a"/>
    <w:qFormat/>
    <w:rsid w:val="00A82A93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Знак Знак Знак Знак Знак Знак Знак Знак Знак1 Знак Знак Знак Знак Знак Знак"/>
    <w:basedOn w:val="a"/>
    <w:qFormat/>
    <w:rsid w:val="00D627D2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Footer">
    <w:name w:val="Footer"/>
    <w:basedOn w:val="a"/>
    <w:uiPriority w:val="99"/>
    <w:unhideWhenUsed/>
    <w:rsid w:val="002F4C51"/>
    <w:pPr>
      <w:tabs>
        <w:tab w:val="center" w:pos="4677"/>
        <w:tab w:val="right" w:pos="9355"/>
      </w:tabs>
    </w:pPr>
  </w:style>
  <w:style w:type="paragraph" w:styleId="af0">
    <w:name w:val="No Spacing"/>
    <w:qFormat/>
    <w:rsid w:val="006B1078"/>
    <w:rPr>
      <w:rFonts w:ascii="Liberation Serif;Times New Roma" w:eastAsia="Times New Roman" w:hAnsi="Liberation Serif;Times New Roma" w:cs="Arial"/>
      <w:sz w:val="22"/>
      <w:szCs w:val="24"/>
      <w:lang w:eastAsia="zh-CN" w:bidi="hi-IN"/>
    </w:rPr>
  </w:style>
  <w:style w:type="paragraph" w:customStyle="1" w:styleId="ConsPlusNormal">
    <w:name w:val="ConsPlusNormal"/>
    <w:qFormat/>
    <w:rsid w:val="006B1078"/>
    <w:pPr>
      <w:widowControl w:val="0"/>
    </w:pPr>
    <w:rPr>
      <w:rFonts w:eastAsia="Times New Roman" w:cs="Calibri"/>
      <w:sz w:val="22"/>
      <w:lang w:eastAsia="zh-CN"/>
    </w:rPr>
  </w:style>
  <w:style w:type="character" w:styleId="af1">
    <w:name w:val="Hyperlink"/>
    <w:basedOn w:val="a0"/>
    <w:rsid w:val="00B32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rya@mrn.omskporta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AD262-7664-439F-B462-799B1FE9A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 Никита Сергеевич</dc:creator>
  <dc:description/>
  <cp:lastModifiedBy>User</cp:lastModifiedBy>
  <cp:revision>135</cp:revision>
  <cp:lastPrinted>2021-05-21T05:24:00Z</cp:lastPrinted>
  <dcterms:created xsi:type="dcterms:W3CDTF">2021-03-29T10:32:00Z</dcterms:created>
  <dcterms:modified xsi:type="dcterms:W3CDTF">2021-07-16T06:21:00Z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